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7C8DD6" w14:textId="77777777" w:rsidR="00A33A17" w:rsidRDefault="00A33A17" w:rsidP="00A33A17">
      <w:pPr>
        <w:spacing w:after="0" w:line="480" w:lineRule="auto"/>
        <w:jc w:val="center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Appendix H: Interview Questions</w:t>
      </w:r>
    </w:p>
    <w:p w14:paraId="405A1838" w14:textId="77777777" w:rsidR="00A33A17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 w:rsidRPr="00B93CBD">
        <w:rPr>
          <w:rFonts w:ascii="Times New Roman" w:eastAsia="MS Mincho" w:hAnsi="Times New Roman"/>
          <w:sz w:val="24"/>
          <w:szCs w:val="24"/>
        </w:rPr>
        <w:t>What do</w:t>
      </w:r>
      <w:r>
        <w:rPr>
          <w:rFonts w:ascii="Times New Roman" w:eastAsia="MS Mincho" w:hAnsi="Times New Roman"/>
          <w:sz w:val="24"/>
          <w:szCs w:val="24"/>
        </w:rPr>
        <w:t xml:space="preserve"> these terms mean to you: a)</w:t>
      </w:r>
      <w:r w:rsidRPr="00B93CBD">
        <w:rPr>
          <w:rFonts w:ascii="Times New Roman" w:eastAsia="MS Mincho" w:hAnsi="Times New Roman"/>
          <w:sz w:val="24"/>
          <w:szCs w:val="24"/>
        </w:rPr>
        <w:t xml:space="preserve"> empowerment</w:t>
      </w:r>
      <w:r>
        <w:rPr>
          <w:rFonts w:ascii="Times New Roman" w:eastAsia="MS Mincho" w:hAnsi="Times New Roman"/>
          <w:sz w:val="24"/>
          <w:szCs w:val="24"/>
        </w:rPr>
        <w:t>, and b) disempowerment</w:t>
      </w:r>
      <w:r w:rsidRPr="00B93CBD">
        <w:rPr>
          <w:rFonts w:ascii="Times New Roman" w:eastAsia="MS Mincho" w:hAnsi="Times New Roman"/>
          <w:sz w:val="24"/>
          <w:szCs w:val="24"/>
        </w:rPr>
        <w:t xml:space="preserve">? </w:t>
      </w:r>
    </w:p>
    <w:p w14:paraId="5B5FEF23" w14:textId="77777777" w:rsidR="00A33A17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 w:rsidRPr="00054D69">
        <w:rPr>
          <w:rFonts w:ascii="Times New Roman" w:eastAsia="MS Mincho" w:hAnsi="Times New Roman"/>
          <w:sz w:val="24"/>
          <w:szCs w:val="24"/>
        </w:rPr>
        <w:t>How would it feel to be</w:t>
      </w:r>
      <w:r w:rsidRPr="00212744">
        <w:rPr>
          <w:rFonts w:ascii="Times New Roman" w:eastAsia="MS Mincho" w:hAnsi="Times New Roman"/>
          <w:sz w:val="24"/>
          <w:szCs w:val="24"/>
        </w:rPr>
        <w:t xml:space="preserve"> empowered</w:t>
      </w:r>
      <w:r>
        <w:rPr>
          <w:rFonts w:ascii="Times New Roman" w:eastAsia="MS Mincho" w:hAnsi="Times New Roman"/>
          <w:sz w:val="24"/>
          <w:szCs w:val="24"/>
        </w:rPr>
        <w:t xml:space="preserve"> at</w:t>
      </w:r>
      <w:r w:rsidRPr="00212744">
        <w:rPr>
          <w:rFonts w:ascii="Times New Roman" w:eastAsia="MS Mincho" w:hAnsi="Times New Roman"/>
          <w:sz w:val="24"/>
          <w:szCs w:val="24"/>
        </w:rPr>
        <w:t>: a) an individual level</w:t>
      </w:r>
      <w:r>
        <w:rPr>
          <w:rFonts w:ascii="Times New Roman" w:eastAsia="MS Mincho" w:hAnsi="Times New Roman"/>
          <w:sz w:val="24"/>
          <w:szCs w:val="24"/>
        </w:rPr>
        <w:t>,</w:t>
      </w:r>
      <w:r w:rsidRPr="00212744">
        <w:rPr>
          <w:rFonts w:ascii="Times New Roman" w:eastAsia="MS Mincho" w:hAnsi="Times New Roman"/>
          <w:sz w:val="24"/>
          <w:szCs w:val="24"/>
        </w:rPr>
        <w:t xml:space="preserve"> </w:t>
      </w:r>
      <w:r>
        <w:rPr>
          <w:rFonts w:ascii="Times New Roman" w:eastAsia="MS Mincho" w:hAnsi="Times New Roman"/>
          <w:sz w:val="24"/>
          <w:szCs w:val="24"/>
        </w:rPr>
        <w:t>b</w:t>
      </w:r>
      <w:r w:rsidRPr="00212744">
        <w:rPr>
          <w:rFonts w:ascii="Times New Roman" w:eastAsia="MS Mincho" w:hAnsi="Times New Roman"/>
          <w:sz w:val="24"/>
          <w:szCs w:val="24"/>
        </w:rPr>
        <w:t xml:space="preserve">) </w:t>
      </w:r>
      <w:r>
        <w:rPr>
          <w:rFonts w:ascii="Times New Roman" w:eastAsia="MS Mincho" w:hAnsi="Times New Roman"/>
          <w:sz w:val="24"/>
          <w:szCs w:val="24"/>
        </w:rPr>
        <w:t>a</w:t>
      </w:r>
      <w:r w:rsidRPr="00212744">
        <w:rPr>
          <w:rFonts w:ascii="Times New Roman" w:eastAsia="MS Mincho" w:hAnsi="Times New Roman"/>
          <w:sz w:val="24"/>
          <w:szCs w:val="24"/>
        </w:rPr>
        <w:t xml:space="preserve"> family </w:t>
      </w:r>
      <w:r>
        <w:rPr>
          <w:rFonts w:ascii="Times New Roman" w:eastAsia="MS Mincho" w:hAnsi="Times New Roman"/>
          <w:sz w:val="24"/>
          <w:szCs w:val="24"/>
        </w:rPr>
        <w:t>level,</w:t>
      </w:r>
      <w:r w:rsidRPr="00212744">
        <w:rPr>
          <w:rFonts w:ascii="Times New Roman" w:eastAsia="MS Mincho" w:hAnsi="Times New Roman"/>
          <w:sz w:val="24"/>
          <w:szCs w:val="24"/>
        </w:rPr>
        <w:t xml:space="preserve"> </w:t>
      </w:r>
      <w:r>
        <w:rPr>
          <w:rFonts w:ascii="Times New Roman" w:eastAsia="MS Mincho" w:hAnsi="Times New Roman"/>
          <w:sz w:val="24"/>
          <w:szCs w:val="24"/>
        </w:rPr>
        <w:t>c</w:t>
      </w:r>
      <w:r w:rsidRPr="00212744">
        <w:rPr>
          <w:rFonts w:ascii="Times New Roman" w:eastAsia="MS Mincho" w:hAnsi="Times New Roman"/>
          <w:sz w:val="24"/>
          <w:szCs w:val="24"/>
        </w:rPr>
        <w:t>) a soci</w:t>
      </w:r>
      <w:r>
        <w:rPr>
          <w:rFonts w:ascii="Times New Roman" w:eastAsia="MS Mincho" w:hAnsi="Times New Roman"/>
          <w:sz w:val="24"/>
          <w:szCs w:val="24"/>
        </w:rPr>
        <w:t>o-cultural</w:t>
      </w:r>
      <w:r w:rsidRPr="00212744">
        <w:rPr>
          <w:rFonts w:ascii="Times New Roman" w:eastAsia="MS Mincho" w:hAnsi="Times New Roman"/>
          <w:sz w:val="24"/>
          <w:szCs w:val="24"/>
        </w:rPr>
        <w:t xml:space="preserve"> </w:t>
      </w:r>
      <w:r>
        <w:rPr>
          <w:rFonts w:ascii="Times New Roman" w:eastAsia="MS Mincho" w:hAnsi="Times New Roman"/>
          <w:sz w:val="24"/>
          <w:szCs w:val="24"/>
        </w:rPr>
        <w:t>level, and d) a contextual (e.g., economic, politics, history) level?</w:t>
      </w:r>
    </w:p>
    <w:p w14:paraId="0A6606E8" w14:textId="77777777" w:rsidR="00A33A17" w:rsidRPr="003628B6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 w:rsidRPr="00054D69">
        <w:rPr>
          <w:rFonts w:ascii="Times New Roman" w:eastAsia="MS Mincho" w:hAnsi="Times New Roman"/>
          <w:sz w:val="24"/>
          <w:szCs w:val="24"/>
        </w:rPr>
        <w:t>How would it feel to be</w:t>
      </w:r>
      <w:r>
        <w:rPr>
          <w:rFonts w:ascii="Times New Roman" w:eastAsia="MS Mincho" w:hAnsi="Times New Roman"/>
          <w:sz w:val="24"/>
          <w:szCs w:val="24"/>
        </w:rPr>
        <w:t xml:space="preserve"> disempowered at</w:t>
      </w:r>
      <w:r w:rsidRPr="00212744">
        <w:rPr>
          <w:rFonts w:ascii="Times New Roman" w:eastAsia="MS Mincho" w:hAnsi="Times New Roman"/>
          <w:sz w:val="24"/>
          <w:szCs w:val="24"/>
        </w:rPr>
        <w:t>: a) an individual level</w:t>
      </w:r>
      <w:r>
        <w:rPr>
          <w:rFonts w:ascii="Times New Roman" w:eastAsia="MS Mincho" w:hAnsi="Times New Roman"/>
          <w:sz w:val="24"/>
          <w:szCs w:val="24"/>
        </w:rPr>
        <w:t>,</w:t>
      </w:r>
      <w:r w:rsidRPr="00212744">
        <w:rPr>
          <w:rFonts w:ascii="Times New Roman" w:eastAsia="MS Mincho" w:hAnsi="Times New Roman"/>
          <w:sz w:val="24"/>
          <w:szCs w:val="24"/>
        </w:rPr>
        <w:t xml:space="preserve"> </w:t>
      </w:r>
      <w:r>
        <w:rPr>
          <w:rFonts w:ascii="Times New Roman" w:eastAsia="MS Mincho" w:hAnsi="Times New Roman"/>
          <w:sz w:val="24"/>
          <w:szCs w:val="24"/>
        </w:rPr>
        <w:t>b</w:t>
      </w:r>
      <w:r w:rsidRPr="00212744">
        <w:rPr>
          <w:rFonts w:ascii="Times New Roman" w:eastAsia="MS Mincho" w:hAnsi="Times New Roman"/>
          <w:sz w:val="24"/>
          <w:szCs w:val="24"/>
        </w:rPr>
        <w:t xml:space="preserve">) </w:t>
      </w:r>
      <w:r>
        <w:rPr>
          <w:rFonts w:ascii="Times New Roman" w:eastAsia="MS Mincho" w:hAnsi="Times New Roman"/>
          <w:sz w:val="24"/>
          <w:szCs w:val="24"/>
        </w:rPr>
        <w:t>a</w:t>
      </w:r>
      <w:r w:rsidRPr="00212744">
        <w:rPr>
          <w:rFonts w:ascii="Times New Roman" w:eastAsia="MS Mincho" w:hAnsi="Times New Roman"/>
          <w:sz w:val="24"/>
          <w:szCs w:val="24"/>
        </w:rPr>
        <w:t xml:space="preserve"> family </w:t>
      </w:r>
      <w:r>
        <w:rPr>
          <w:rFonts w:ascii="Times New Roman" w:eastAsia="MS Mincho" w:hAnsi="Times New Roman"/>
          <w:sz w:val="24"/>
          <w:szCs w:val="24"/>
        </w:rPr>
        <w:t>level,</w:t>
      </w:r>
      <w:r w:rsidRPr="00212744">
        <w:rPr>
          <w:rFonts w:ascii="Times New Roman" w:eastAsia="MS Mincho" w:hAnsi="Times New Roman"/>
          <w:sz w:val="24"/>
          <w:szCs w:val="24"/>
        </w:rPr>
        <w:t xml:space="preserve"> </w:t>
      </w:r>
      <w:r>
        <w:rPr>
          <w:rFonts w:ascii="Times New Roman" w:eastAsia="MS Mincho" w:hAnsi="Times New Roman"/>
          <w:sz w:val="24"/>
          <w:szCs w:val="24"/>
        </w:rPr>
        <w:t>c</w:t>
      </w:r>
      <w:r w:rsidRPr="00212744">
        <w:rPr>
          <w:rFonts w:ascii="Times New Roman" w:eastAsia="MS Mincho" w:hAnsi="Times New Roman"/>
          <w:sz w:val="24"/>
          <w:szCs w:val="24"/>
        </w:rPr>
        <w:t>) a soci</w:t>
      </w:r>
      <w:r>
        <w:rPr>
          <w:rFonts w:ascii="Times New Roman" w:eastAsia="MS Mincho" w:hAnsi="Times New Roman"/>
          <w:sz w:val="24"/>
          <w:szCs w:val="24"/>
        </w:rPr>
        <w:t>o-cultural</w:t>
      </w:r>
      <w:r w:rsidRPr="00212744">
        <w:rPr>
          <w:rFonts w:ascii="Times New Roman" w:eastAsia="MS Mincho" w:hAnsi="Times New Roman"/>
          <w:sz w:val="24"/>
          <w:szCs w:val="24"/>
        </w:rPr>
        <w:t xml:space="preserve"> </w:t>
      </w:r>
      <w:r>
        <w:rPr>
          <w:rFonts w:ascii="Times New Roman" w:eastAsia="MS Mincho" w:hAnsi="Times New Roman"/>
          <w:sz w:val="24"/>
          <w:szCs w:val="24"/>
        </w:rPr>
        <w:t>level, and d) a contextual (e.g., economic, politics, history) level?</w:t>
      </w:r>
    </w:p>
    <w:p w14:paraId="0723A90F" w14:textId="77777777" w:rsidR="00A33A17" w:rsidRPr="00963A7E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In what ways does feeling empowered affect your: a) mental health, c) physical health, d) quality of life, and e) satisfaction in life?</w:t>
      </w:r>
    </w:p>
    <w:p w14:paraId="7E194F74" w14:textId="77777777" w:rsidR="00A33A17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In what ways does feeling disempowered affect your: a) mental health, c) physical health, d) quality of life, and e) satisfaction in life?</w:t>
      </w:r>
    </w:p>
    <w:p w14:paraId="2C0A1F63" w14:textId="77777777" w:rsidR="00A33A17" w:rsidRPr="00E43606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 w:rsidRPr="00E43606">
        <w:rPr>
          <w:rFonts w:ascii="Times New Roman" w:hAnsi="Times New Roman"/>
          <w:sz w:val="24"/>
          <w:szCs w:val="24"/>
        </w:rPr>
        <w:t xml:space="preserve">What assets, resources, and strengths Iranian women have that promote their empowerment at: </w:t>
      </w:r>
      <w:r w:rsidRPr="00E43606">
        <w:rPr>
          <w:rFonts w:ascii="Times New Roman" w:eastAsia="MS Mincho" w:hAnsi="Times New Roman"/>
          <w:sz w:val="24"/>
          <w:szCs w:val="24"/>
        </w:rPr>
        <w:t>a) the individual level, b) family level, and c) socio-cultural level, d) contextual level</w:t>
      </w:r>
      <w:r>
        <w:rPr>
          <w:rFonts w:ascii="Times New Roman" w:eastAsia="MS Mincho" w:hAnsi="Times New Roman"/>
          <w:sz w:val="24"/>
          <w:szCs w:val="24"/>
        </w:rPr>
        <w:t>?</w:t>
      </w:r>
    </w:p>
    <w:p w14:paraId="1B62D163" w14:textId="77777777" w:rsidR="00A33A17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What assets, recourses, and strengths Iranian women have that can positively affect their a)</w:t>
      </w:r>
      <w:r w:rsidRPr="009F4F3E">
        <w:rPr>
          <w:rFonts w:ascii="Times New Roman" w:eastAsia="MS Mincho" w:hAnsi="Times New Roman"/>
          <w:sz w:val="24"/>
          <w:szCs w:val="24"/>
        </w:rPr>
        <w:t xml:space="preserve"> mental </w:t>
      </w:r>
      <w:r>
        <w:rPr>
          <w:rFonts w:ascii="Times New Roman" w:eastAsia="MS Mincho" w:hAnsi="Times New Roman"/>
          <w:sz w:val="24"/>
          <w:szCs w:val="24"/>
        </w:rPr>
        <w:t xml:space="preserve">health, b) </w:t>
      </w:r>
      <w:r w:rsidRPr="009F4F3E">
        <w:rPr>
          <w:rFonts w:ascii="Times New Roman" w:eastAsia="MS Mincho" w:hAnsi="Times New Roman"/>
          <w:sz w:val="24"/>
          <w:szCs w:val="24"/>
        </w:rPr>
        <w:t xml:space="preserve">physical health, </w:t>
      </w:r>
      <w:r>
        <w:rPr>
          <w:rFonts w:ascii="Times New Roman" w:eastAsia="MS Mincho" w:hAnsi="Times New Roman"/>
          <w:sz w:val="24"/>
          <w:szCs w:val="24"/>
        </w:rPr>
        <w:t xml:space="preserve">c) </w:t>
      </w:r>
      <w:r w:rsidRPr="009F4F3E">
        <w:rPr>
          <w:rFonts w:ascii="Times New Roman" w:eastAsia="MS Mincho" w:hAnsi="Times New Roman"/>
          <w:sz w:val="24"/>
          <w:szCs w:val="24"/>
        </w:rPr>
        <w:t>quality of life</w:t>
      </w:r>
      <w:r>
        <w:rPr>
          <w:rFonts w:ascii="Times New Roman" w:eastAsia="MS Mincho" w:hAnsi="Times New Roman"/>
          <w:sz w:val="24"/>
          <w:szCs w:val="24"/>
        </w:rPr>
        <w:t>, and d) life satisfaction</w:t>
      </w:r>
      <w:r w:rsidRPr="009F4F3E">
        <w:rPr>
          <w:rFonts w:ascii="Times New Roman" w:eastAsia="MS Mincho" w:hAnsi="Times New Roman"/>
          <w:sz w:val="24"/>
          <w:szCs w:val="24"/>
        </w:rPr>
        <w:t>?</w:t>
      </w:r>
    </w:p>
    <w:p w14:paraId="39079430" w14:textId="77777777" w:rsidR="00A33A17" w:rsidRPr="009F4F3E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In your opinion, in what ways do </w:t>
      </w:r>
      <w:r w:rsidRPr="009F4F3E">
        <w:rPr>
          <w:rFonts w:ascii="Times New Roman" w:eastAsia="MS Mincho" w:hAnsi="Times New Roman"/>
          <w:sz w:val="24"/>
          <w:szCs w:val="24"/>
        </w:rPr>
        <w:t xml:space="preserve">Iranian women and men’s attitudes </w:t>
      </w:r>
      <w:r>
        <w:rPr>
          <w:rFonts w:ascii="Times New Roman" w:eastAsia="MS Mincho" w:hAnsi="Times New Roman"/>
          <w:sz w:val="24"/>
          <w:szCs w:val="24"/>
        </w:rPr>
        <w:t xml:space="preserve">and behaviors support </w:t>
      </w:r>
      <w:r w:rsidRPr="009F4F3E">
        <w:rPr>
          <w:rFonts w:ascii="Times New Roman" w:eastAsia="MS Mincho" w:hAnsi="Times New Roman"/>
          <w:sz w:val="24"/>
          <w:szCs w:val="24"/>
        </w:rPr>
        <w:t>Iranian women’s empowerment</w:t>
      </w:r>
      <w:r w:rsidRPr="00EE06CC">
        <w:rPr>
          <w:rFonts w:ascii="Times New Roman" w:eastAsia="MS Mincho" w:hAnsi="Times New Roman"/>
          <w:sz w:val="24"/>
          <w:szCs w:val="24"/>
        </w:rPr>
        <w:t xml:space="preserve"> at: a) the individual</w:t>
      </w:r>
      <w:r>
        <w:rPr>
          <w:rFonts w:ascii="Times New Roman" w:eastAsia="MS Mincho" w:hAnsi="Times New Roman"/>
          <w:sz w:val="24"/>
          <w:szCs w:val="24"/>
        </w:rPr>
        <w:t xml:space="preserve"> level</w:t>
      </w:r>
      <w:r w:rsidRPr="00B93CBD">
        <w:rPr>
          <w:rFonts w:ascii="Times New Roman" w:eastAsia="MS Mincho" w:hAnsi="Times New Roman"/>
          <w:sz w:val="24"/>
          <w:szCs w:val="24"/>
        </w:rPr>
        <w:t xml:space="preserve">, </w:t>
      </w:r>
      <w:r>
        <w:rPr>
          <w:rFonts w:ascii="Times New Roman" w:eastAsia="MS Mincho" w:hAnsi="Times New Roman"/>
          <w:sz w:val="24"/>
          <w:szCs w:val="24"/>
        </w:rPr>
        <w:t>b) f</w:t>
      </w:r>
      <w:r w:rsidRPr="00B93CBD">
        <w:rPr>
          <w:rFonts w:ascii="Times New Roman" w:eastAsia="MS Mincho" w:hAnsi="Times New Roman"/>
          <w:sz w:val="24"/>
          <w:szCs w:val="24"/>
        </w:rPr>
        <w:t>amily</w:t>
      </w:r>
      <w:r>
        <w:rPr>
          <w:rFonts w:ascii="Times New Roman" w:eastAsia="MS Mincho" w:hAnsi="Times New Roman"/>
          <w:sz w:val="24"/>
          <w:szCs w:val="24"/>
        </w:rPr>
        <w:t xml:space="preserve"> level</w:t>
      </w:r>
      <w:r w:rsidRPr="00B93CBD">
        <w:rPr>
          <w:rFonts w:ascii="Times New Roman" w:eastAsia="MS Mincho" w:hAnsi="Times New Roman"/>
          <w:sz w:val="24"/>
          <w:szCs w:val="24"/>
        </w:rPr>
        <w:t xml:space="preserve">, and </w:t>
      </w:r>
      <w:r>
        <w:rPr>
          <w:rFonts w:ascii="Times New Roman" w:eastAsia="MS Mincho" w:hAnsi="Times New Roman"/>
          <w:sz w:val="24"/>
          <w:szCs w:val="24"/>
        </w:rPr>
        <w:t xml:space="preserve">c) </w:t>
      </w:r>
      <w:r w:rsidRPr="00B93CBD">
        <w:rPr>
          <w:rFonts w:ascii="Times New Roman" w:eastAsia="MS Mincho" w:hAnsi="Times New Roman"/>
          <w:sz w:val="24"/>
          <w:szCs w:val="24"/>
        </w:rPr>
        <w:t>soci</w:t>
      </w:r>
      <w:r>
        <w:rPr>
          <w:rFonts w:ascii="Times New Roman" w:eastAsia="MS Mincho" w:hAnsi="Times New Roman"/>
          <w:sz w:val="24"/>
          <w:szCs w:val="24"/>
        </w:rPr>
        <w:t>o-cultural</w:t>
      </w:r>
      <w:r w:rsidRPr="00B93CBD">
        <w:rPr>
          <w:rFonts w:ascii="Times New Roman" w:eastAsia="MS Mincho" w:hAnsi="Times New Roman"/>
          <w:sz w:val="24"/>
          <w:szCs w:val="24"/>
        </w:rPr>
        <w:t xml:space="preserve"> level</w:t>
      </w:r>
      <w:r>
        <w:rPr>
          <w:rFonts w:ascii="Times New Roman" w:eastAsia="MS Mincho" w:hAnsi="Times New Roman"/>
          <w:sz w:val="24"/>
          <w:szCs w:val="24"/>
        </w:rPr>
        <w:t>, d) contextual level?</w:t>
      </w:r>
    </w:p>
    <w:p w14:paraId="72CCCB61" w14:textId="77777777" w:rsidR="00A33A17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In your opinion, i</w:t>
      </w:r>
      <w:r w:rsidRPr="009F4F3E">
        <w:rPr>
          <w:rFonts w:ascii="Times New Roman" w:eastAsia="MS Mincho" w:hAnsi="Times New Roman"/>
          <w:sz w:val="24"/>
          <w:szCs w:val="24"/>
        </w:rPr>
        <w:t xml:space="preserve">n what ways </w:t>
      </w:r>
      <w:r>
        <w:rPr>
          <w:rFonts w:ascii="Times New Roman" w:eastAsia="MS Mincho" w:hAnsi="Times New Roman"/>
          <w:sz w:val="24"/>
          <w:szCs w:val="24"/>
        </w:rPr>
        <w:t xml:space="preserve">can </w:t>
      </w:r>
      <w:r w:rsidRPr="009F4F3E">
        <w:rPr>
          <w:rFonts w:ascii="Times New Roman" w:eastAsia="MS Mincho" w:hAnsi="Times New Roman"/>
          <w:sz w:val="24"/>
          <w:szCs w:val="24"/>
        </w:rPr>
        <w:t>Iranian women and men’s attitudes</w:t>
      </w:r>
      <w:r>
        <w:rPr>
          <w:rFonts w:ascii="Times New Roman" w:eastAsia="MS Mincho" w:hAnsi="Times New Roman"/>
          <w:sz w:val="24"/>
          <w:szCs w:val="24"/>
        </w:rPr>
        <w:t xml:space="preserve"> and behaviors positively </w:t>
      </w:r>
      <w:r w:rsidRPr="009F4F3E">
        <w:rPr>
          <w:rFonts w:ascii="Times New Roman" w:eastAsia="MS Mincho" w:hAnsi="Times New Roman"/>
          <w:sz w:val="24"/>
          <w:szCs w:val="24"/>
        </w:rPr>
        <w:t>affect Iranian women’s</w:t>
      </w:r>
      <w:r>
        <w:rPr>
          <w:rFonts w:ascii="Times New Roman" w:eastAsia="MS Mincho" w:hAnsi="Times New Roman"/>
          <w:sz w:val="24"/>
          <w:szCs w:val="24"/>
        </w:rPr>
        <w:t>: a)</w:t>
      </w:r>
      <w:r w:rsidRPr="009F4F3E">
        <w:rPr>
          <w:rFonts w:ascii="Times New Roman" w:eastAsia="MS Mincho" w:hAnsi="Times New Roman"/>
          <w:sz w:val="24"/>
          <w:szCs w:val="24"/>
        </w:rPr>
        <w:t xml:space="preserve"> mental </w:t>
      </w:r>
      <w:r>
        <w:rPr>
          <w:rFonts w:ascii="Times New Roman" w:eastAsia="MS Mincho" w:hAnsi="Times New Roman"/>
          <w:sz w:val="24"/>
          <w:szCs w:val="24"/>
        </w:rPr>
        <w:t xml:space="preserve">health, b) </w:t>
      </w:r>
      <w:r w:rsidRPr="009F4F3E">
        <w:rPr>
          <w:rFonts w:ascii="Times New Roman" w:eastAsia="MS Mincho" w:hAnsi="Times New Roman"/>
          <w:sz w:val="24"/>
          <w:szCs w:val="24"/>
        </w:rPr>
        <w:t xml:space="preserve">physical health, </w:t>
      </w:r>
      <w:r>
        <w:rPr>
          <w:rFonts w:ascii="Times New Roman" w:eastAsia="MS Mincho" w:hAnsi="Times New Roman"/>
          <w:sz w:val="24"/>
          <w:szCs w:val="24"/>
        </w:rPr>
        <w:t xml:space="preserve">c) </w:t>
      </w:r>
      <w:r w:rsidRPr="009F4F3E">
        <w:rPr>
          <w:rFonts w:ascii="Times New Roman" w:eastAsia="MS Mincho" w:hAnsi="Times New Roman"/>
          <w:sz w:val="24"/>
          <w:szCs w:val="24"/>
        </w:rPr>
        <w:t>quality of life</w:t>
      </w:r>
      <w:r>
        <w:rPr>
          <w:rFonts w:ascii="Times New Roman" w:eastAsia="MS Mincho" w:hAnsi="Times New Roman"/>
          <w:sz w:val="24"/>
          <w:szCs w:val="24"/>
        </w:rPr>
        <w:t>, and d) life satisfaction</w:t>
      </w:r>
      <w:r w:rsidRPr="009F4F3E">
        <w:rPr>
          <w:rFonts w:ascii="Times New Roman" w:eastAsia="MS Mincho" w:hAnsi="Times New Roman"/>
          <w:sz w:val="24"/>
          <w:szCs w:val="24"/>
        </w:rPr>
        <w:t>?</w:t>
      </w:r>
    </w:p>
    <w:p w14:paraId="35A32F31" w14:textId="77777777" w:rsidR="00A33A17" w:rsidRPr="009F4F3E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lastRenderedPageBreak/>
        <w:t xml:space="preserve">In your opinion, in what ways do </w:t>
      </w:r>
      <w:r w:rsidRPr="009F4F3E">
        <w:rPr>
          <w:rFonts w:ascii="Times New Roman" w:eastAsia="MS Mincho" w:hAnsi="Times New Roman"/>
          <w:sz w:val="24"/>
          <w:szCs w:val="24"/>
        </w:rPr>
        <w:t xml:space="preserve">Iranian women and men’s attitudes </w:t>
      </w:r>
      <w:r>
        <w:rPr>
          <w:rFonts w:ascii="Times New Roman" w:eastAsia="MS Mincho" w:hAnsi="Times New Roman"/>
          <w:sz w:val="24"/>
          <w:szCs w:val="24"/>
        </w:rPr>
        <w:t>and behaviors constrain</w:t>
      </w:r>
      <w:r w:rsidRPr="009F4F3E">
        <w:rPr>
          <w:rFonts w:ascii="Times New Roman" w:eastAsia="MS Mincho" w:hAnsi="Times New Roman"/>
          <w:sz w:val="24"/>
          <w:szCs w:val="24"/>
        </w:rPr>
        <w:t xml:space="preserve"> Iranian women’s empowerment</w:t>
      </w:r>
      <w:r w:rsidRPr="00EE06CC">
        <w:rPr>
          <w:rFonts w:ascii="Times New Roman" w:eastAsia="MS Mincho" w:hAnsi="Times New Roman"/>
          <w:sz w:val="24"/>
          <w:szCs w:val="24"/>
        </w:rPr>
        <w:t xml:space="preserve"> at: a) the individual</w:t>
      </w:r>
      <w:r>
        <w:rPr>
          <w:rFonts w:ascii="Times New Roman" w:eastAsia="MS Mincho" w:hAnsi="Times New Roman"/>
          <w:sz w:val="24"/>
          <w:szCs w:val="24"/>
        </w:rPr>
        <w:t xml:space="preserve"> level</w:t>
      </w:r>
      <w:r w:rsidRPr="00B93CBD">
        <w:rPr>
          <w:rFonts w:ascii="Times New Roman" w:eastAsia="MS Mincho" w:hAnsi="Times New Roman"/>
          <w:sz w:val="24"/>
          <w:szCs w:val="24"/>
        </w:rPr>
        <w:t xml:space="preserve">, </w:t>
      </w:r>
      <w:r>
        <w:rPr>
          <w:rFonts w:ascii="Times New Roman" w:eastAsia="MS Mincho" w:hAnsi="Times New Roman"/>
          <w:sz w:val="24"/>
          <w:szCs w:val="24"/>
        </w:rPr>
        <w:t>b) f</w:t>
      </w:r>
      <w:r w:rsidRPr="00B93CBD">
        <w:rPr>
          <w:rFonts w:ascii="Times New Roman" w:eastAsia="MS Mincho" w:hAnsi="Times New Roman"/>
          <w:sz w:val="24"/>
          <w:szCs w:val="24"/>
        </w:rPr>
        <w:t>amily</w:t>
      </w:r>
      <w:r>
        <w:rPr>
          <w:rFonts w:ascii="Times New Roman" w:eastAsia="MS Mincho" w:hAnsi="Times New Roman"/>
          <w:sz w:val="24"/>
          <w:szCs w:val="24"/>
        </w:rPr>
        <w:t xml:space="preserve"> level</w:t>
      </w:r>
      <w:r w:rsidRPr="00B93CBD">
        <w:rPr>
          <w:rFonts w:ascii="Times New Roman" w:eastAsia="MS Mincho" w:hAnsi="Times New Roman"/>
          <w:sz w:val="24"/>
          <w:szCs w:val="24"/>
        </w:rPr>
        <w:t xml:space="preserve">, and </w:t>
      </w:r>
      <w:r>
        <w:rPr>
          <w:rFonts w:ascii="Times New Roman" w:eastAsia="MS Mincho" w:hAnsi="Times New Roman"/>
          <w:sz w:val="24"/>
          <w:szCs w:val="24"/>
        </w:rPr>
        <w:t xml:space="preserve">c) </w:t>
      </w:r>
      <w:r w:rsidRPr="00B93CBD">
        <w:rPr>
          <w:rFonts w:ascii="Times New Roman" w:eastAsia="MS Mincho" w:hAnsi="Times New Roman"/>
          <w:sz w:val="24"/>
          <w:szCs w:val="24"/>
        </w:rPr>
        <w:t>soci</w:t>
      </w:r>
      <w:r>
        <w:rPr>
          <w:rFonts w:ascii="Times New Roman" w:eastAsia="MS Mincho" w:hAnsi="Times New Roman"/>
          <w:sz w:val="24"/>
          <w:szCs w:val="24"/>
        </w:rPr>
        <w:t>o-cultural</w:t>
      </w:r>
      <w:r w:rsidRPr="00B93CBD">
        <w:rPr>
          <w:rFonts w:ascii="Times New Roman" w:eastAsia="MS Mincho" w:hAnsi="Times New Roman"/>
          <w:sz w:val="24"/>
          <w:szCs w:val="24"/>
        </w:rPr>
        <w:t xml:space="preserve"> level</w:t>
      </w:r>
      <w:r>
        <w:rPr>
          <w:rFonts w:ascii="Times New Roman" w:eastAsia="MS Mincho" w:hAnsi="Times New Roman"/>
          <w:sz w:val="24"/>
          <w:szCs w:val="24"/>
        </w:rPr>
        <w:t>, d) contextual level?</w:t>
      </w:r>
    </w:p>
    <w:p w14:paraId="50563474" w14:textId="77777777" w:rsidR="00A33A17" w:rsidRPr="009F4F3E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In your opinion, i</w:t>
      </w:r>
      <w:r w:rsidRPr="009F4F3E">
        <w:rPr>
          <w:rFonts w:ascii="Times New Roman" w:eastAsia="MS Mincho" w:hAnsi="Times New Roman"/>
          <w:sz w:val="24"/>
          <w:szCs w:val="24"/>
        </w:rPr>
        <w:t xml:space="preserve">n what ways </w:t>
      </w:r>
      <w:r>
        <w:rPr>
          <w:rFonts w:ascii="Times New Roman" w:eastAsia="MS Mincho" w:hAnsi="Times New Roman"/>
          <w:sz w:val="24"/>
          <w:szCs w:val="24"/>
        </w:rPr>
        <w:t xml:space="preserve">can these </w:t>
      </w:r>
      <w:r w:rsidRPr="009F4F3E">
        <w:rPr>
          <w:rFonts w:ascii="Times New Roman" w:eastAsia="MS Mincho" w:hAnsi="Times New Roman"/>
          <w:sz w:val="24"/>
          <w:szCs w:val="24"/>
        </w:rPr>
        <w:t>Iranian women and men’s attitudes</w:t>
      </w:r>
      <w:r>
        <w:rPr>
          <w:rFonts w:ascii="Times New Roman" w:eastAsia="MS Mincho" w:hAnsi="Times New Roman"/>
          <w:sz w:val="24"/>
          <w:szCs w:val="24"/>
        </w:rPr>
        <w:t xml:space="preserve"> and behaviors </w:t>
      </w:r>
      <w:r w:rsidRPr="009F4F3E">
        <w:rPr>
          <w:rFonts w:ascii="Times New Roman" w:eastAsia="MS Mincho" w:hAnsi="Times New Roman"/>
          <w:sz w:val="24"/>
          <w:szCs w:val="24"/>
        </w:rPr>
        <w:t>affect Iranian women’s</w:t>
      </w:r>
      <w:r>
        <w:rPr>
          <w:rFonts w:ascii="Times New Roman" w:eastAsia="MS Mincho" w:hAnsi="Times New Roman"/>
          <w:sz w:val="24"/>
          <w:szCs w:val="24"/>
        </w:rPr>
        <w:t>: a)</w:t>
      </w:r>
      <w:r w:rsidRPr="009F4F3E">
        <w:rPr>
          <w:rFonts w:ascii="Times New Roman" w:eastAsia="MS Mincho" w:hAnsi="Times New Roman"/>
          <w:sz w:val="24"/>
          <w:szCs w:val="24"/>
        </w:rPr>
        <w:t xml:space="preserve"> mental </w:t>
      </w:r>
      <w:r>
        <w:rPr>
          <w:rFonts w:ascii="Times New Roman" w:eastAsia="MS Mincho" w:hAnsi="Times New Roman"/>
          <w:sz w:val="24"/>
          <w:szCs w:val="24"/>
        </w:rPr>
        <w:t xml:space="preserve">health, b) </w:t>
      </w:r>
      <w:r w:rsidRPr="009F4F3E">
        <w:rPr>
          <w:rFonts w:ascii="Times New Roman" w:eastAsia="MS Mincho" w:hAnsi="Times New Roman"/>
          <w:sz w:val="24"/>
          <w:szCs w:val="24"/>
        </w:rPr>
        <w:t xml:space="preserve">physical health, </w:t>
      </w:r>
      <w:r>
        <w:rPr>
          <w:rFonts w:ascii="Times New Roman" w:eastAsia="MS Mincho" w:hAnsi="Times New Roman"/>
          <w:sz w:val="24"/>
          <w:szCs w:val="24"/>
        </w:rPr>
        <w:t xml:space="preserve">c) </w:t>
      </w:r>
      <w:r w:rsidRPr="009F4F3E">
        <w:rPr>
          <w:rFonts w:ascii="Times New Roman" w:eastAsia="MS Mincho" w:hAnsi="Times New Roman"/>
          <w:sz w:val="24"/>
          <w:szCs w:val="24"/>
        </w:rPr>
        <w:t>quality of life</w:t>
      </w:r>
      <w:r>
        <w:rPr>
          <w:rFonts w:ascii="Times New Roman" w:eastAsia="MS Mincho" w:hAnsi="Times New Roman"/>
          <w:sz w:val="24"/>
          <w:szCs w:val="24"/>
        </w:rPr>
        <w:t>, and d) life satisfaction</w:t>
      </w:r>
      <w:r w:rsidRPr="009F4F3E">
        <w:rPr>
          <w:rFonts w:ascii="Times New Roman" w:eastAsia="MS Mincho" w:hAnsi="Times New Roman"/>
          <w:sz w:val="24"/>
          <w:szCs w:val="24"/>
        </w:rPr>
        <w:t>?</w:t>
      </w:r>
    </w:p>
    <w:p w14:paraId="16273530" w14:textId="77777777" w:rsidR="00A33A17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 w:rsidRPr="009F4F3E">
        <w:rPr>
          <w:rFonts w:ascii="Times New Roman" w:eastAsia="MS Mincho" w:hAnsi="Times New Roman"/>
          <w:sz w:val="24"/>
          <w:szCs w:val="24"/>
        </w:rPr>
        <w:t xml:space="preserve">What solutions </w:t>
      </w:r>
      <w:r>
        <w:rPr>
          <w:rFonts w:ascii="Times New Roman" w:eastAsia="MS Mincho" w:hAnsi="Times New Roman"/>
          <w:sz w:val="24"/>
          <w:szCs w:val="24"/>
        </w:rPr>
        <w:t>would you like to propose</w:t>
      </w:r>
      <w:r w:rsidRPr="009F4F3E">
        <w:rPr>
          <w:rFonts w:ascii="Times New Roman" w:eastAsia="MS Mincho" w:hAnsi="Times New Roman"/>
          <w:sz w:val="24"/>
          <w:szCs w:val="24"/>
        </w:rPr>
        <w:t>, in regards to Iranian women and men’s attitude</w:t>
      </w:r>
      <w:r>
        <w:rPr>
          <w:rFonts w:ascii="Times New Roman" w:eastAsia="MS Mincho" w:hAnsi="Times New Roman"/>
          <w:sz w:val="24"/>
          <w:szCs w:val="24"/>
        </w:rPr>
        <w:t xml:space="preserve"> and behavior</w:t>
      </w:r>
      <w:r w:rsidRPr="009F4F3E">
        <w:rPr>
          <w:rFonts w:ascii="Times New Roman" w:eastAsia="MS Mincho" w:hAnsi="Times New Roman"/>
          <w:sz w:val="24"/>
          <w:szCs w:val="24"/>
        </w:rPr>
        <w:t xml:space="preserve">, </w:t>
      </w:r>
      <w:r>
        <w:rPr>
          <w:rFonts w:ascii="Times New Roman" w:eastAsia="MS Mincho" w:hAnsi="Times New Roman"/>
          <w:sz w:val="24"/>
          <w:szCs w:val="24"/>
        </w:rPr>
        <w:t>to</w:t>
      </w:r>
      <w:r w:rsidRPr="009F4F3E">
        <w:rPr>
          <w:rFonts w:ascii="Times New Roman" w:eastAsia="MS Mincho" w:hAnsi="Times New Roman"/>
          <w:sz w:val="24"/>
          <w:szCs w:val="24"/>
        </w:rPr>
        <w:t xml:space="preserve"> support Iranian women’s empowerment</w:t>
      </w:r>
      <w:r>
        <w:rPr>
          <w:rFonts w:ascii="Times New Roman" w:eastAsia="MS Mincho" w:hAnsi="Times New Roman"/>
          <w:sz w:val="24"/>
          <w:szCs w:val="24"/>
        </w:rPr>
        <w:t xml:space="preserve"> at: a) an individual level, b) family level, c) socio-cultural level, d) contextual level?</w:t>
      </w:r>
    </w:p>
    <w:p w14:paraId="79302D41" w14:textId="77777777" w:rsidR="00A33A17" w:rsidRPr="005F320D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 w:rsidRPr="009F4F3E">
        <w:rPr>
          <w:rFonts w:ascii="Times New Roman" w:eastAsia="MS Mincho" w:hAnsi="Times New Roman"/>
          <w:sz w:val="24"/>
          <w:szCs w:val="24"/>
        </w:rPr>
        <w:t xml:space="preserve">What solutions </w:t>
      </w:r>
      <w:r>
        <w:rPr>
          <w:rFonts w:ascii="Times New Roman" w:eastAsia="MS Mincho" w:hAnsi="Times New Roman"/>
          <w:sz w:val="24"/>
          <w:szCs w:val="24"/>
        </w:rPr>
        <w:t>would you like to propose</w:t>
      </w:r>
      <w:r w:rsidRPr="009F4F3E">
        <w:rPr>
          <w:rFonts w:ascii="Times New Roman" w:eastAsia="MS Mincho" w:hAnsi="Times New Roman"/>
          <w:sz w:val="24"/>
          <w:szCs w:val="24"/>
        </w:rPr>
        <w:t>, in regards to Iranian women and men’s attitude</w:t>
      </w:r>
      <w:r>
        <w:rPr>
          <w:rFonts w:ascii="Times New Roman" w:eastAsia="MS Mincho" w:hAnsi="Times New Roman"/>
          <w:sz w:val="24"/>
          <w:szCs w:val="24"/>
        </w:rPr>
        <w:t>s and behaviors</w:t>
      </w:r>
      <w:r w:rsidRPr="009F4F3E">
        <w:rPr>
          <w:rFonts w:ascii="Times New Roman" w:eastAsia="MS Mincho" w:hAnsi="Times New Roman"/>
          <w:sz w:val="24"/>
          <w:szCs w:val="24"/>
        </w:rPr>
        <w:t>, which could support Iranian women’s empowerment</w:t>
      </w:r>
      <w:r>
        <w:rPr>
          <w:rFonts w:ascii="Times New Roman" w:eastAsia="MS Mincho" w:hAnsi="Times New Roman"/>
          <w:sz w:val="24"/>
          <w:szCs w:val="24"/>
        </w:rPr>
        <w:t xml:space="preserve"> through: a</w:t>
      </w:r>
      <w:r w:rsidRPr="00D7045D">
        <w:rPr>
          <w:rFonts w:ascii="Times New Roman" w:eastAsia="MS Mincho" w:hAnsi="Times New Roman"/>
          <w:sz w:val="24"/>
          <w:szCs w:val="24"/>
        </w:rPr>
        <w:t xml:space="preserve">) </w:t>
      </w:r>
      <w:r>
        <w:rPr>
          <w:rFonts w:ascii="Times New Roman" w:eastAsia="MS Mincho" w:hAnsi="Times New Roman"/>
          <w:sz w:val="24"/>
          <w:szCs w:val="24"/>
        </w:rPr>
        <w:t>positively influencing their mental health, b</w:t>
      </w:r>
      <w:r w:rsidRPr="00D7045D">
        <w:rPr>
          <w:rFonts w:ascii="Times New Roman" w:eastAsia="MS Mincho" w:hAnsi="Times New Roman"/>
          <w:sz w:val="24"/>
          <w:szCs w:val="24"/>
        </w:rPr>
        <w:t xml:space="preserve">) </w:t>
      </w:r>
      <w:r>
        <w:rPr>
          <w:rFonts w:ascii="Times New Roman" w:eastAsia="MS Mincho" w:hAnsi="Times New Roman"/>
          <w:sz w:val="24"/>
          <w:szCs w:val="24"/>
        </w:rPr>
        <w:t>positively influencing their physical health, c</w:t>
      </w:r>
      <w:r w:rsidRPr="00D7045D">
        <w:rPr>
          <w:rFonts w:ascii="Times New Roman" w:eastAsia="MS Mincho" w:hAnsi="Times New Roman"/>
          <w:sz w:val="24"/>
          <w:szCs w:val="24"/>
        </w:rPr>
        <w:t xml:space="preserve">) </w:t>
      </w:r>
      <w:r>
        <w:rPr>
          <w:rFonts w:ascii="Times New Roman" w:eastAsia="MS Mincho" w:hAnsi="Times New Roman"/>
          <w:sz w:val="24"/>
          <w:szCs w:val="24"/>
        </w:rPr>
        <w:t>positively influencing their quality of life, and d</w:t>
      </w:r>
      <w:r w:rsidRPr="00D7045D">
        <w:rPr>
          <w:rFonts w:ascii="Times New Roman" w:eastAsia="MS Mincho" w:hAnsi="Times New Roman"/>
          <w:sz w:val="24"/>
          <w:szCs w:val="24"/>
        </w:rPr>
        <w:t xml:space="preserve">) </w:t>
      </w:r>
      <w:r>
        <w:rPr>
          <w:rFonts w:ascii="Times New Roman" w:eastAsia="MS Mincho" w:hAnsi="Times New Roman"/>
          <w:sz w:val="24"/>
          <w:szCs w:val="24"/>
        </w:rPr>
        <w:t xml:space="preserve">positively influencing their </w:t>
      </w:r>
      <w:r w:rsidRPr="00D7045D">
        <w:rPr>
          <w:rFonts w:ascii="Times New Roman" w:eastAsia="MS Mincho" w:hAnsi="Times New Roman"/>
          <w:sz w:val="24"/>
          <w:szCs w:val="24"/>
        </w:rPr>
        <w:t>life satisfaction?</w:t>
      </w:r>
      <w:r>
        <w:rPr>
          <w:rFonts w:ascii="Times New Roman" w:eastAsia="MS Mincho" w:hAnsi="Times New Roman"/>
          <w:sz w:val="24"/>
          <w:szCs w:val="24"/>
        </w:rPr>
        <w:t xml:space="preserve"> </w:t>
      </w:r>
    </w:p>
    <w:p w14:paraId="48450701" w14:textId="77777777" w:rsidR="00A33A17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 w:rsidRPr="009F4F3E">
        <w:rPr>
          <w:rFonts w:ascii="Times New Roman" w:eastAsia="MS Mincho" w:hAnsi="Times New Roman"/>
          <w:sz w:val="24"/>
          <w:szCs w:val="24"/>
        </w:rPr>
        <w:t xml:space="preserve">Can you please name </w:t>
      </w:r>
      <w:r>
        <w:rPr>
          <w:rFonts w:ascii="Times New Roman" w:eastAsia="MS Mincho" w:hAnsi="Times New Roman"/>
          <w:sz w:val="24"/>
          <w:szCs w:val="24"/>
        </w:rPr>
        <w:t>specific (general and gender-</w:t>
      </w:r>
      <w:r w:rsidRPr="009F4F3E">
        <w:rPr>
          <w:rFonts w:ascii="Times New Roman" w:eastAsia="MS Mincho" w:hAnsi="Times New Roman"/>
          <w:sz w:val="24"/>
          <w:szCs w:val="24"/>
        </w:rPr>
        <w:t>related</w:t>
      </w:r>
      <w:r>
        <w:rPr>
          <w:rFonts w:ascii="Times New Roman" w:eastAsia="MS Mincho" w:hAnsi="Times New Roman"/>
          <w:sz w:val="24"/>
          <w:szCs w:val="24"/>
        </w:rPr>
        <w:t>)</w:t>
      </w:r>
      <w:r w:rsidRPr="009F4F3E">
        <w:rPr>
          <w:rFonts w:ascii="Times New Roman" w:eastAsia="MS Mincho" w:hAnsi="Times New Roman"/>
          <w:sz w:val="24"/>
          <w:szCs w:val="24"/>
        </w:rPr>
        <w:t xml:space="preserve"> </w:t>
      </w:r>
      <w:r>
        <w:rPr>
          <w:rFonts w:ascii="Times New Roman" w:eastAsia="MS Mincho" w:hAnsi="Times New Roman"/>
          <w:sz w:val="24"/>
          <w:szCs w:val="24"/>
        </w:rPr>
        <w:t xml:space="preserve">Iranian </w:t>
      </w:r>
      <w:r w:rsidRPr="009F4F3E">
        <w:rPr>
          <w:rFonts w:ascii="Times New Roman" w:eastAsia="MS Mincho" w:hAnsi="Times New Roman"/>
          <w:sz w:val="24"/>
          <w:szCs w:val="24"/>
        </w:rPr>
        <w:t xml:space="preserve">policies that </w:t>
      </w:r>
      <w:r>
        <w:rPr>
          <w:rFonts w:ascii="Times New Roman" w:eastAsia="MS Mincho" w:hAnsi="Times New Roman"/>
          <w:sz w:val="24"/>
          <w:szCs w:val="24"/>
        </w:rPr>
        <w:t xml:space="preserve">could support </w:t>
      </w:r>
      <w:r w:rsidRPr="009F4F3E">
        <w:rPr>
          <w:rFonts w:ascii="Times New Roman" w:eastAsia="MS Mincho" w:hAnsi="Times New Roman"/>
          <w:sz w:val="24"/>
          <w:szCs w:val="24"/>
        </w:rPr>
        <w:t>Iranian women’s empowerment at</w:t>
      </w:r>
      <w:r>
        <w:rPr>
          <w:rFonts w:ascii="Times New Roman" w:eastAsia="MS Mincho" w:hAnsi="Times New Roman"/>
          <w:sz w:val="24"/>
          <w:szCs w:val="24"/>
        </w:rPr>
        <w:t>: a)</w:t>
      </w:r>
      <w:r w:rsidRPr="009F4F3E">
        <w:rPr>
          <w:rFonts w:ascii="Times New Roman" w:eastAsia="MS Mincho" w:hAnsi="Times New Roman"/>
          <w:sz w:val="24"/>
          <w:szCs w:val="24"/>
        </w:rPr>
        <w:t xml:space="preserve"> </w:t>
      </w:r>
      <w:r>
        <w:rPr>
          <w:rFonts w:ascii="Times New Roman" w:eastAsia="MS Mincho" w:hAnsi="Times New Roman"/>
          <w:sz w:val="24"/>
          <w:szCs w:val="24"/>
        </w:rPr>
        <w:t xml:space="preserve">an </w:t>
      </w:r>
      <w:r w:rsidRPr="009F4F3E">
        <w:rPr>
          <w:rFonts w:ascii="Times New Roman" w:eastAsia="MS Mincho" w:hAnsi="Times New Roman"/>
          <w:sz w:val="24"/>
          <w:szCs w:val="24"/>
        </w:rPr>
        <w:t>individual</w:t>
      </w:r>
      <w:r>
        <w:rPr>
          <w:rFonts w:ascii="Times New Roman" w:eastAsia="MS Mincho" w:hAnsi="Times New Roman"/>
          <w:sz w:val="24"/>
          <w:szCs w:val="24"/>
        </w:rPr>
        <w:t xml:space="preserve"> level</w:t>
      </w:r>
      <w:r w:rsidRPr="009F4F3E">
        <w:rPr>
          <w:rFonts w:ascii="Times New Roman" w:eastAsia="MS Mincho" w:hAnsi="Times New Roman"/>
          <w:sz w:val="24"/>
          <w:szCs w:val="24"/>
        </w:rPr>
        <w:t xml:space="preserve">, </w:t>
      </w:r>
      <w:r>
        <w:rPr>
          <w:rFonts w:ascii="Times New Roman" w:eastAsia="MS Mincho" w:hAnsi="Times New Roman"/>
          <w:sz w:val="24"/>
          <w:szCs w:val="24"/>
        </w:rPr>
        <w:t xml:space="preserve">b) a </w:t>
      </w:r>
      <w:r w:rsidRPr="009F4F3E">
        <w:rPr>
          <w:rFonts w:ascii="Times New Roman" w:eastAsia="MS Mincho" w:hAnsi="Times New Roman"/>
          <w:sz w:val="24"/>
          <w:szCs w:val="24"/>
        </w:rPr>
        <w:t>family</w:t>
      </w:r>
      <w:r>
        <w:rPr>
          <w:rFonts w:ascii="Times New Roman" w:eastAsia="MS Mincho" w:hAnsi="Times New Roman"/>
          <w:sz w:val="24"/>
          <w:szCs w:val="24"/>
        </w:rPr>
        <w:t xml:space="preserve"> level</w:t>
      </w:r>
      <w:r w:rsidRPr="009F4F3E">
        <w:rPr>
          <w:rFonts w:ascii="Times New Roman" w:eastAsia="MS Mincho" w:hAnsi="Times New Roman"/>
          <w:sz w:val="24"/>
          <w:szCs w:val="24"/>
        </w:rPr>
        <w:t xml:space="preserve">, </w:t>
      </w:r>
      <w:r>
        <w:rPr>
          <w:rFonts w:ascii="Times New Roman" w:eastAsia="MS Mincho" w:hAnsi="Times New Roman"/>
          <w:sz w:val="24"/>
          <w:szCs w:val="24"/>
        </w:rPr>
        <w:t xml:space="preserve">c) a </w:t>
      </w:r>
      <w:r w:rsidRPr="009F4F3E">
        <w:rPr>
          <w:rFonts w:ascii="Times New Roman" w:eastAsia="MS Mincho" w:hAnsi="Times New Roman"/>
          <w:sz w:val="24"/>
          <w:szCs w:val="24"/>
        </w:rPr>
        <w:t>soci</w:t>
      </w:r>
      <w:r>
        <w:rPr>
          <w:rFonts w:ascii="Times New Roman" w:eastAsia="MS Mincho" w:hAnsi="Times New Roman"/>
          <w:sz w:val="24"/>
          <w:szCs w:val="24"/>
        </w:rPr>
        <w:t>o-cultural</w:t>
      </w:r>
      <w:r w:rsidRPr="009F4F3E">
        <w:rPr>
          <w:rFonts w:ascii="Times New Roman" w:eastAsia="MS Mincho" w:hAnsi="Times New Roman"/>
          <w:sz w:val="24"/>
          <w:szCs w:val="24"/>
        </w:rPr>
        <w:t xml:space="preserve"> level</w:t>
      </w:r>
      <w:r>
        <w:rPr>
          <w:rFonts w:ascii="Times New Roman" w:eastAsia="MS Mincho" w:hAnsi="Times New Roman"/>
          <w:sz w:val="24"/>
          <w:szCs w:val="24"/>
        </w:rPr>
        <w:t>, and d) a contextual level?</w:t>
      </w:r>
    </w:p>
    <w:p w14:paraId="1B2A9CE3" w14:textId="77777777" w:rsidR="00A33A17" w:rsidRPr="001678C6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 w:rsidRPr="009F4F3E">
        <w:rPr>
          <w:rFonts w:ascii="Times New Roman" w:eastAsia="MS Mincho" w:hAnsi="Times New Roman"/>
          <w:sz w:val="24"/>
          <w:szCs w:val="24"/>
        </w:rPr>
        <w:t xml:space="preserve">In what ways </w:t>
      </w:r>
      <w:r>
        <w:rPr>
          <w:rFonts w:ascii="Times New Roman" w:eastAsia="MS Mincho" w:hAnsi="Times New Roman"/>
          <w:sz w:val="24"/>
          <w:szCs w:val="24"/>
        </w:rPr>
        <w:t xml:space="preserve">could these (general and gender-related) Iranian policies positively </w:t>
      </w:r>
      <w:r w:rsidRPr="009F4F3E">
        <w:rPr>
          <w:rFonts w:ascii="Times New Roman" w:eastAsia="MS Mincho" w:hAnsi="Times New Roman"/>
          <w:sz w:val="24"/>
          <w:szCs w:val="24"/>
        </w:rPr>
        <w:t>affect Iranian women’s</w:t>
      </w:r>
      <w:r>
        <w:rPr>
          <w:rFonts w:ascii="Times New Roman" w:eastAsia="MS Mincho" w:hAnsi="Times New Roman"/>
          <w:sz w:val="24"/>
          <w:szCs w:val="24"/>
        </w:rPr>
        <w:t>: a)</w:t>
      </w:r>
      <w:r w:rsidRPr="009F4F3E">
        <w:rPr>
          <w:rFonts w:ascii="Times New Roman" w:eastAsia="MS Mincho" w:hAnsi="Times New Roman"/>
          <w:sz w:val="24"/>
          <w:szCs w:val="24"/>
        </w:rPr>
        <w:t xml:space="preserve"> mental </w:t>
      </w:r>
      <w:r>
        <w:rPr>
          <w:rFonts w:ascii="Times New Roman" w:eastAsia="MS Mincho" w:hAnsi="Times New Roman"/>
          <w:sz w:val="24"/>
          <w:szCs w:val="24"/>
        </w:rPr>
        <w:t xml:space="preserve">health, b) </w:t>
      </w:r>
      <w:r w:rsidRPr="009F4F3E">
        <w:rPr>
          <w:rFonts w:ascii="Times New Roman" w:eastAsia="MS Mincho" w:hAnsi="Times New Roman"/>
          <w:sz w:val="24"/>
          <w:szCs w:val="24"/>
        </w:rPr>
        <w:t xml:space="preserve">physical health, </w:t>
      </w:r>
      <w:r>
        <w:rPr>
          <w:rFonts w:ascii="Times New Roman" w:eastAsia="MS Mincho" w:hAnsi="Times New Roman"/>
          <w:sz w:val="24"/>
          <w:szCs w:val="24"/>
        </w:rPr>
        <w:t xml:space="preserve">c) </w:t>
      </w:r>
      <w:r w:rsidRPr="009F4F3E">
        <w:rPr>
          <w:rFonts w:ascii="Times New Roman" w:eastAsia="MS Mincho" w:hAnsi="Times New Roman"/>
          <w:sz w:val="24"/>
          <w:szCs w:val="24"/>
        </w:rPr>
        <w:t>quality of life</w:t>
      </w:r>
      <w:r>
        <w:rPr>
          <w:rFonts w:ascii="Times New Roman" w:eastAsia="MS Mincho" w:hAnsi="Times New Roman"/>
          <w:sz w:val="24"/>
          <w:szCs w:val="24"/>
        </w:rPr>
        <w:t>, and d) life satisfaction?</w:t>
      </w:r>
    </w:p>
    <w:p w14:paraId="4CD17D0B" w14:textId="77777777" w:rsidR="00A33A17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 w:rsidRPr="009F4F3E">
        <w:rPr>
          <w:rFonts w:ascii="Times New Roman" w:eastAsia="MS Mincho" w:hAnsi="Times New Roman"/>
          <w:sz w:val="24"/>
          <w:szCs w:val="24"/>
        </w:rPr>
        <w:t xml:space="preserve">Can you please name </w:t>
      </w:r>
      <w:r>
        <w:rPr>
          <w:rFonts w:ascii="Times New Roman" w:eastAsia="MS Mincho" w:hAnsi="Times New Roman"/>
          <w:sz w:val="24"/>
          <w:szCs w:val="24"/>
        </w:rPr>
        <w:t>specific (general and gender-</w:t>
      </w:r>
      <w:r w:rsidRPr="009F4F3E">
        <w:rPr>
          <w:rFonts w:ascii="Times New Roman" w:eastAsia="MS Mincho" w:hAnsi="Times New Roman"/>
          <w:sz w:val="24"/>
          <w:szCs w:val="24"/>
        </w:rPr>
        <w:t>related</w:t>
      </w:r>
      <w:r>
        <w:rPr>
          <w:rFonts w:ascii="Times New Roman" w:eastAsia="MS Mincho" w:hAnsi="Times New Roman"/>
          <w:sz w:val="24"/>
          <w:szCs w:val="24"/>
        </w:rPr>
        <w:t>)</w:t>
      </w:r>
      <w:r w:rsidRPr="009F4F3E">
        <w:rPr>
          <w:rFonts w:ascii="Times New Roman" w:eastAsia="MS Mincho" w:hAnsi="Times New Roman"/>
          <w:sz w:val="24"/>
          <w:szCs w:val="24"/>
        </w:rPr>
        <w:t xml:space="preserve"> </w:t>
      </w:r>
      <w:r>
        <w:rPr>
          <w:rFonts w:ascii="Times New Roman" w:eastAsia="MS Mincho" w:hAnsi="Times New Roman"/>
          <w:sz w:val="24"/>
          <w:szCs w:val="24"/>
        </w:rPr>
        <w:t xml:space="preserve">Iranian </w:t>
      </w:r>
      <w:r w:rsidRPr="009F4F3E">
        <w:rPr>
          <w:rFonts w:ascii="Times New Roman" w:eastAsia="MS Mincho" w:hAnsi="Times New Roman"/>
          <w:sz w:val="24"/>
          <w:szCs w:val="24"/>
        </w:rPr>
        <w:t xml:space="preserve">policies that </w:t>
      </w:r>
      <w:r>
        <w:rPr>
          <w:rFonts w:ascii="Times New Roman" w:eastAsia="MS Mincho" w:hAnsi="Times New Roman"/>
          <w:sz w:val="24"/>
          <w:szCs w:val="24"/>
        </w:rPr>
        <w:t>could constrain</w:t>
      </w:r>
      <w:r w:rsidRPr="009F4F3E">
        <w:rPr>
          <w:rFonts w:ascii="Times New Roman" w:eastAsia="MS Mincho" w:hAnsi="Times New Roman"/>
          <w:sz w:val="24"/>
          <w:szCs w:val="24"/>
        </w:rPr>
        <w:t xml:space="preserve"> Iranian women’s empowerment at</w:t>
      </w:r>
      <w:r>
        <w:rPr>
          <w:rFonts w:ascii="Times New Roman" w:eastAsia="MS Mincho" w:hAnsi="Times New Roman"/>
          <w:sz w:val="24"/>
          <w:szCs w:val="24"/>
        </w:rPr>
        <w:t>: a)</w:t>
      </w:r>
      <w:r w:rsidRPr="009F4F3E">
        <w:rPr>
          <w:rFonts w:ascii="Times New Roman" w:eastAsia="MS Mincho" w:hAnsi="Times New Roman"/>
          <w:sz w:val="24"/>
          <w:szCs w:val="24"/>
        </w:rPr>
        <w:t xml:space="preserve"> </w:t>
      </w:r>
      <w:r>
        <w:rPr>
          <w:rFonts w:ascii="Times New Roman" w:eastAsia="MS Mincho" w:hAnsi="Times New Roman"/>
          <w:sz w:val="24"/>
          <w:szCs w:val="24"/>
        </w:rPr>
        <w:t xml:space="preserve">an </w:t>
      </w:r>
      <w:r w:rsidRPr="009F4F3E">
        <w:rPr>
          <w:rFonts w:ascii="Times New Roman" w:eastAsia="MS Mincho" w:hAnsi="Times New Roman"/>
          <w:sz w:val="24"/>
          <w:szCs w:val="24"/>
        </w:rPr>
        <w:t>individual</w:t>
      </w:r>
      <w:r>
        <w:rPr>
          <w:rFonts w:ascii="Times New Roman" w:eastAsia="MS Mincho" w:hAnsi="Times New Roman"/>
          <w:sz w:val="24"/>
          <w:szCs w:val="24"/>
        </w:rPr>
        <w:t xml:space="preserve"> level</w:t>
      </w:r>
      <w:r w:rsidRPr="009F4F3E">
        <w:rPr>
          <w:rFonts w:ascii="Times New Roman" w:eastAsia="MS Mincho" w:hAnsi="Times New Roman"/>
          <w:sz w:val="24"/>
          <w:szCs w:val="24"/>
        </w:rPr>
        <w:t xml:space="preserve">, </w:t>
      </w:r>
      <w:r>
        <w:rPr>
          <w:rFonts w:ascii="Times New Roman" w:eastAsia="MS Mincho" w:hAnsi="Times New Roman"/>
          <w:sz w:val="24"/>
          <w:szCs w:val="24"/>
        </w:rPr>
        <w:t xml:space="preserve">b) a </w:t>
      </w:r>
      <w:r w:rsidRPr="009F4F3E">
        <w:rPr>
          <w:rFonts w:ascii="Times New Roman" w:eastAsia="MS Mincho" w:hAnsi="Times New Roman"/>
          <w:sz w:val="24"/>
          <w:szCs w:val="24"/>
        </w:rPr>
        <w:t>family</w:t>
      </w:r>
      <w:r>
        <w:rPr>
          <w:rFonts w:ascii="Times New Roman" w:eastAsia="MS Mincho" w:hAnsi="Times New Roman"/>
          <w:sz w:val="24"/>
          <w:szCs w:val="24"/>
        </w:rPr>
        <w:t xml:space="preserve"> level</w:t>
      </w:r>
      <w:r w:rsidRPr="009F4F3E">
        <w:rPr>
          <w:rFonts w:ascii="Times New Roman" w:eastAsia="MS Mincho" w:hAnsi="Times New Roman"/>
          <w:sz w:val="24"/>
          <w:szCs w:val="24"/>
        </w:rPr>
        <w:t xml:space="preserve">, </w:t>
      </w:r>
      <w:r>
        <w:rPr>
          <w:rFonts w:ascii="Times New Roman" w:eastAsia="MS Mincho" w:hAnsi="Times New Roman"/>
          <w:sz w:val="24"/>
          <w:szCs w:val="24"/>
        </w:rPr>
        <w:t xml:space="preserve">c) a </w:t>
      </w:r>
      <w:r w:rsidRPr="009F4F3E">
        <w:rPr>
          <w:rFonts w:ascii="Times New Roman" w:eastAsia="MS Mincho" w:hAnsi="Times New Roman"/>
          <w:sz w:val="24"/>
          <w:szCs w:val="24"/>
        </w:rPr>
        <w:t>soci</w:t>
      </w:r>
      <w:r>
        <w:rPr>
          <w:rFonts w:ascii="Times New Roman" w:eastAsia="MS Mincho" w:hAnsi="Times New Roman"/>
          <w:sz w:val="24"/>
          <w:szCs w:val="24"/>
        </w:rPr>
        <w:t>o-cultural</w:t>
      </w:r>
      <w:r w:rsidRPr="009F4F3E">
        <w:rPr>
          <w:rFonts w:ascii="Times New Roman" w:eastAsia="MS Mincho" w:hAnsi="Times New Roman"/>
          <w:sz w:val="24"/>
          <w:szCs w:val="24"/>
        </w:rPr>
        <w:t xml:space="preserve"> level</w:t>
      </w:r>
      <w:r>
        <w:rPr>
          <w:rFonts w:ascii="Times New Roman" w:eastAsia="MS Mincho" w:hAnsi="Times New Roman"/>
          <w:sz w:val="24"/>
          <w:szCs w:val="24"/>
        </w:rPr>
        <w:t>, and d) a contextual level?</w:t>
      </w:r>
    </w:p>
    <w:p w14:paraId="1BB6DAE7" w14:textId="77777777" w:rsidR="00A33A17" w:rsidRPr="0006228E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 w:rsidRPr="009F4F3E">
        <w:rPr>
          <w:rFonts w:ascii="Times New Roman" w:eastAsia="MS Mincho" w:hAnsi="Times New Roman"/>
          <w:sz w:val="24"/>
          <w:szCs w:val="24"/>
        </w:rPr>
        <w:t xml:space="preserve">In what ways </w:t>
      </w:r>
      <w:r>
        <w:rPr>
          <w:rFonts w:ascii="Times New Roman" w:eastAsia="MS Mincho" w:hAnsi="Times New Roman"/>
          <w:sz w:val="24"/>
          <w:szCs w:val="24"/>
        </w:rPr>
        <w:t xml:space="preserve">could these (general and gender-related) Iranian policies </w:t>
      </w:r>
      <w:r w:rsidRPr="009F4F3E">
        <w:rPr>
          <w:rFonts w:ascii="Times New Roman" w:eastAsia="MS Mincho" w:hAnsi="Times New Roman"/>
          <w:sz w:val="24"/>
          <w:szCs w:val="24"/>
        </w:rPr>
        <w:t>affect Iranian women’s</w:t>
      </w:r>
      <w:r>
        <w:rPr>
          <w:rFonts w:ascii="Times New Roman" w:eastAsia="MS Mincho" w:hAnsi="Times New Roman"/>
          <w:sz w:val="24"/>
          <w:szCs w:val="24"/>
        </w:rPr>
        <w:t>: a)</w:t>
      </w:r>
      <w:r w:rsidRPr="009F4F3E">
        <w:rPr>
          <w:rFonts w:ascii="Times New Roman" w:eastAsia="MS Mincho" w:hAnsi="Times New Roman"/>
          <w:sz w:val="24"/>
          <w:szCs w:val="24"/>
        </w:rPr>
        <w:t xml:space="preserve"> mental </w:t>
      </w:r>
      <w:r>
        <w:rPr>
          <w:rFonts w:ascii="Times New Roman" w:eastAsia="MS Mincho" w:hAnsi="Times New Roman"/>
          <w:sz w:val="24"/>
          <w:szCs w:val="24"/>
        </w:rPr>
        <w:t xml:space="preserve">health, b) </w:t>
      </w:r>
      <w:r w:rsidRPr="009F4F3E">
        <w:rPr>
          <w:rFonts w:ascii="Times New Roman" w:eastAsia="MS Mincho" w:hAnsi="Times New Roman"/>
          <w:sz w:val="24"/>
          <w:szCs w:val="24"/>
        </w:rPr>
        <w:t xml:space="preserve">physical health, </w:t>
      </w:r>
      <w:r>
        <w:rPr>
          <w:rFonts w:ascii="Times New Roman" w:eastAsia="MS Mincho" w:hAnsi="Times New Roman"/>
          <w:sz w:val="24"/>
          <w:szCs w:val="24"/>
        </w:rPr>
        <w:t xml:space="preserve">c) </w:t>
      </w:r>
      <w:r w:rsidRPr="009F4F3E">
        <w:rPr>
          <w:rFonts w:ascii="Times New Roman" w:eastAsia="MS Mincho" w:hAnsi="Times New Roman"/>
          <w:sz w:val="24"/>
          <w:szCs w:val="24"/>
        </w:rPr>
        <w:t>quality of life</w:t>
      </w:r>
      <w:r>
        <w:rPr>
          <w:rFonts w:ascii="Times New Roman" w:eastAsia="MS Mincho" w:hAnsi="Times New Roman"/>
          <w:sz w:val="24"/>
          <w:szCs w:val="24"/>
        </w:rPr>
        <w:t>, and d) life satisfaction?</w:t>
      </w:r>
    </w:p>
    <w:p w14:paraId="50F88378" w14:textId="77777777" w:rsidR="00A33A17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 w:rsidRPr="009F4F3E">
        <w:rPr>
          <w:rFonts w:ascii="Times New Roman" w:eastAsia="MS Mincho" w:hAnsi="Times New Roman"/>
          <w:sz w:val="24"/>
          <w:szCs w:val="24"/>
        </w:rPr>
        <w:t xml:space="preserve">What solutions </w:t>
      </w:r>
      <w:r>
        <w:rPr>
          <w:rFonts w:ascii="Times New Roman" w:eastAsia="MS Mincho" w:hAnsi="Times New Roman"/>
          <w:sz w:val="24"/>
          <w:szCs w:val="24"/>
        </w:rPr>
        <w:t xml:space="preserve">would you like to propose to change the </w:t>
      </w:r>
      <w:r w:rsidRPr="009F4F3E">
        <w:rPr>
          <w:rFonts w:ascii="Times New Roman" w:eastAsia="MS Mincho" w:hAnsi="Times New Roman"/>
          <w:sz w:val="24"/>
          <w:szCs w:val="24"/>
        </w:rPr>
        <w:t>policies that you mentioned</w:t>
      </w:r>
      <w:r>
        <w:rPr>
          <w:rFonts w:ascii="Times New Roman" w:eastAsia="MS Mincho" w:hAnsi="Times New Roman"/>
          <w:sz w:val="24"/>
          <w:szCs w:val="24"/>
        </w:rPr>
        <w:t xml:space="preserve"> in order to </w:t>
      </w:r>
      <w:r w:rsidRPr="009F4F3E">
        <w:rPr>
          <w:rFonts w:ascii="Times New Roman" w:eastAsia="MS Mincho" w:hAnsi="Times New Roman"/>
          <w:sz w:val="24"/>
          <w:szCs w:val="24"/>
        </w:rPr>
        <w:t>supp</w:t>
      </w:r>
      <w:r>
        <w:rPr>
          <w:rFonts w:ascii="Times New Roman" w:eastAsia="MS Mincho" w:hAnsi="Times New Roman"/>
          <w:sz w:val="24"/>
          <w:szCs w:val="24"/>
        </w:rPr>
        <w:t>ort Iranian women’s empowerment at: a) an individual level, b) a family level, c) a socio-cultural level, d) contextual level?</w:t>
      </w:r>
    </w:p>
    <w:p w14:paraId="68D86B3B" w14:textId="77777777" w:rsidR="00A33A17" w:rsidRPr="009F4F3E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 w:rsidRPr="009F4F3E">
        <w:rPr>
          <w:rFonts w:ascii="Times New Roman" w:eastAsia="MS Mincho" w:hAnsi="Times New Roman"/>
          <w:sz w:val="24"/>
          <w:szCs w:val="24"/>
        </w:rPr>
        <w:t xml:space="preserve">What solutions </w:t>
      </w:r>
      <w:r>
        <w:rPr>
          <w:rFonts w:ascii="Times New Roman" w:eastAsia="MS Mincho" w:hAnsi="Times New Roman"/>
          <w:sz w:val="24"/>
          <w:szCs w:val="24"/>
        </w:rPr>
        <w:t xml:space="preserve">would you like to propose to change the </w:t>
      </w:r>
      <w:r w:rsidRPr="009F4F3E">
        <w:rPr>
          <w:rFonts w:ascii="Times New Roman" w:eastAsia="MS Mincho" w:hAnsi="Times New Roman"/>
          <w:sz w:val="24"/>
          <w:szCs w:val="24"/>
        </w:rPr>
        <w:t>policies that you mentioned</w:t>
      </w:r>
      <w:r>
        <w:rPr>
          <w:rFonts w:ascii="Times New Roman" w:eastAsia="MS Mincho" w:hAnsi="Times New Roman"/>
          <w:sz w:val="24"/>
          <w:szCs w:val="24"/>
        </w:rPr>
        <w:t xml:space="preserve"> in order to </w:t>
      </w:r>
      <w:r w:rsidRPr="009F4F3E">
        <w:rPr>
          <w:rFonts w:ascii="Times New Roman" w:eastAsia="MS Mincho" w:hAnsi="Times New Roman"/>
          <w:sz w:val="24"/>
          <w:szCs w:val="24"/>
        </w:rPr>
        <w:t>supp</w:t>
      </w:r>
      <w:r>
        <w:rPr>
          <w:rFonts w:ascii="Times New Roman" w:eastAsia="MS Mincho" w:hAnsi="Times New Roman"/>
          <w:sz w:val="24"/>
          <w:szCs w:val="24"/>
        </w:rPr>
        <w:t>ort Iranian women’s empowerment that can: a) positively influence their mental health, b) positively influence their physical health, c) positively influence their quality of life, and d) positively influence their satisfaction in life?</w:t>
      </w:r>
    </w:p>
    <w:p w14:paraId="5196B211" w14:textId="77777777" w:rsidR="00A33A17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MS Mincho" w:hAnsi="Times New Roman"/>
          <w:sz w:val="24"/>
          <w:szCs w:val="24"/>
        </w:rPr>
      </w:pPr>
      <w:r w:rsidRPr="0031330D">
        <w:rPr>
          <w:rFonts w:ascii="Times New Roman" w:eastAsia="MS Mincho" w:hAnsi="Times New Roman"/>
          <w:sz w:val="24"/>
          <w:szCs w:val="24"/>
        </w:rPr>
        <w:t xml:space="preserve">Who could be part of the solution to </w:t>
      </w:r>
      <w:r>
        <w:rPr>
          <w:rFonts w:ascii="Times New Roman" w:eastAsia="MS Mincho" w:hAnsi="Times New Roman"/>
          <w:sz w:val="24"/>
          <w:szCs w:val="24"/>
        </w:rPr>
        <w:t>improve</w:t>
      </w:r>
      <w:r w:rsidRPr="0031330D">
        <w:rPr>
          <w:rFonts w:ascii="Times New Roman" w:eastAsia="MS Mincho" w:hAnsi="Times New Roman"/>
          <w:sz w:val="24"/>
          <w:szCs w:val="24"/>
        </w:rPr>
        <w:t xml:space="preserve"> Iranian women’s empowerment</w:t>
      </w:r>
      <w:r>
        <w:rPr>
          <w:rFonts w:ascii="Times New Roman" w:eastAsia="MS Mincho" w:hAnsi="Times New Roman"/>
          <w:sz w:val="24"/>
          <w:szCs w:val="24"/>
        </w:rPr>
        <w:t xml:space="preserve"> considering: a) contextual, social, and cultural attitudes and practices, and b) general and gender specific policies?</w:t>
      </w:r>
      <w:r w:rsidRPr="0031330D">
        <w:rPr>
          <w:rFonts w:ascii="Times New Roman" w:eastAsia="MS Mincho" w:hAnsi="Times New Roman"/>
          <w:sz w:val="24"/>
          <w:szCs w:val="24"/>
        </w:rPr>
        <w:t xml:space="preserve"> </w:t>
      </w:r>
    </w:p>
    <w:p w14:paraId="1D3A04C7" w14:textId="77777777" w:rsidR="00A33A17" w:rsidRPr="003F7489" w:rsidRDefault="00A33A17" w:rsidP="00A33A17">
      <w:pPr>
        <w:numPr>
          <w:ilvl w:val="0"/>
          <w:numId w:val="1"/>
        </w:numPr>
        <w:spacing w:after="0" w:line="480" w:lineRule="auto"/>
        <w:contextualSpacing/>
        <w:rPr>
          <w:rFonts w:eastAsia="MS Mincho"/>
        </w:rPr>
      </w:pPr>
      <w:r>
        <w:rPr>
          <w:rFonts w:ascii="Times New Roman" w:eastAsia="MS Mincho" w:hAnsi="Times New Roman"/>
          <w:sz w:val="24"/>
          <w:szCs w:val="24"/>
        </w:rPr>
        <w:t>Would you like to share any final thoughts</w:t>
      </w:r>
      <w:r w:rsidRPr="00B93CBD">
        <w:rPr>
          <w:rFonts w:ascii="Times New Roman" w:eastAsia="MS Mincho" w:hAnsi="Times New Roman"/>
          <w:sz w:val="24"/>
          <w:szCs w:val="24"/>
        </w:rPr>
        <w:t>?</w:t>
      </w:r>
    </w:p>
    <w:p w14:paraId="55D60E86" w14:textId="77777777" w:rsidR="00C1340A" w:rsidRDefault="00C1340A" w:rsidP="00A33A17">
      <w:bookmarkStart w:id="0" w:name="_GoBack"/>
      <w:bookmarkEnd w:id="0"/>
    </w:p>
    <w:sectPr w:rsidR="00C1340A" w:rsidSect="00A33A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D069B"/>
    <w:multiLevelType w:val="hybridMultilevel"/>
    <w:tmpl w:val="66CC2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8A8"/>
    <w:rsid w:val="00574996"/>
    <w:rsid w:val="006D5574"/>
    <w:rsid w:val="00A33A17"/>
    <w:rsid w:val="00C1340A"/>
    <w:rsid w:val="00C5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967AD4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A17"/>
    <w:pPr>
      <w:spacing w:after="200" w:line="276" w:lineRule="auto"/>
    </w:pPr>
    <w:rPr>
      <w:rFonts w:ascii="Calibri" w:eastAsia="ＭＳ 明朝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A17"/>
    <w:pPr>
      <w:spacing w:after="200" w:line="276" w:lineRule="auto"/>
    </w:pPr>
    <w:rPr>
      <w:rFonts w:ascii="Calibri" w:eastAsia="ＭＳ 明朝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 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615</Words>
  <Characters>3506</Characters>
  <Application>Microsoft Macintosh Word</Application>
  <DocSecurity>0</DocSecurity>
  <Lines>29</Lines>
  <Paragraphs>8</Paragraphs>
  <ScaleCrop>false</ScaleCrop>
  <Company/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Tafreshi</dc:creator>
  <cp:keywords/>
  <dc:description/>
  <cp:lastModifiedBy>Maryam Tafreshi</cp:lastModifiedBy>
  <cp:revision>2</cp:revision>
  <dcterms:created xsi:type="dcterms:W3CDTF">2018-01-03T09:25:00Z</dcterms:created>
  <dcterms:modified xsi:type="dcterms:W3CDTF">2018-01-03T09:25:00Z</dcterms:modified>
</cp:coreProperties>
</file>